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36689" w:rsidRPr="00794711">
        <w:rPr>
          <w:rFonts w:asciiTheme="minorHAnsi" w:hAnsiTheme="minorHAnsi"/>
          <w:b/>
          <w:noProof/>
          <w:sz w:val="28"/>
          <w:szCs w:val="28"/>
        </w:rPr>
        <w:t>1</w:t>
      </w:r>
      <w:r w:rsidR="006E2038" w:rsidRPr="006E2038">
        <w:rPr>
          <w:rFonts w:asciiTheme="minorHAnsi" w:hAnsiTheme="minorHAnsi"/>
          <w:b/>
          <w:noProof/>
          <w:sz w:val="28"/>
          <w:szCs w:val="28"/>
        </w:rPr>
        <w:t>0</w:t>
      </w:r>
      <w:r w:rsidR="008E317C" w:rsidRPr="006E203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A629C">
        <w:rPr>
          <w:rFonts w:asciiTheme="minorHAnsi" w:hAnsiTheme="minorHAnsi"/>
          <w:b/>
          <w:noProof/>
          <w:sz w:val="28"/>
          <w:szCs w:val="28"/>
        </w:rPr>
        <w:t>Απριλ</w:t>
      </w:r>
      <w:r w:rsidR="008E317C">
        <w:rPr>
          <w:rFonts w:asciiTheme="minorHAnsi" w:hAnsiTheme="minorHAnsi"/>
          <w:b/>
          <w:noProof/>
          <w:sz w:val="28"/>
          <w:szCs w:val="28"/>
        </w:rPr>
        <w:t>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E2038" w:rsidRPr="00EE67A6" w:rsidRDefault="00EE67A6" w:rsidP="00EE67A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  <w:lang w:val="en-US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EE67A6">
        <w:rPr>
          <w:rFonts w:ascii="Calibri" w:eastAsia="Arial" w:hAnsi="Calibri" w:cs="Calibri"/>
          <w:sz w:val="28"/>
          <w:szCs w:val="28"/>
        </w:rPr>
        <w:t>“</w:t>
      </w:r>
      <w:r w:rsidR="006E2038" w:rsidRPr="00EE67A6">
        <w:rPr>
          <w:rFonts w:ascii="Calibri" w:eastAsia="Arial" w:hAnsi="Calibri" w:cs="Calibri"/>
          <w:sz w:val="28"/>
          <w:szCs w:val="28"/>
        </w:rPr>
        <w:t xml:space="preserve">Αύριο στις 7 </w:t>
      </w:r>
      <w:proofErr w:type="spellStart"/>
      <w:r w:rsidR="006E2038" w:rsidRPr="00EE67A6">
        <w:rPr>
          <w:rFonts w:ascii="Calibri" w:eastAsia="Arial" w:hAnsi="Calibri" w:cs="Calibri"/>
          <w:sz w:val="28"/>
          <w:szCs w:val="28"/>
        </w:rPr>
        <w:t>μ.μ</w:t>
      </w:r>
      <w:proofErr w:type="spellEnd"/>
      <w:r w:rsidR="006E2038" w:rsidRPr="00EE67A6">
        <w:rPr>
          <w:rFonts w:ascii="Calibri" w:eastAsia="Arial" w:hAnsi="Calibri" w:cs="Calibri"/>
          <w:sz w:val="28"/>
          <w:szCs w:val="28"/>
        </w:rPr>
        <w:t xml:space="preserve"> στο </w:t>
      </w:r>
      <w:proofErr w:type="spellStart"/>
      <w:r w:rsidR="006E2038" w:rsidRPr="00EE67A6">
        <w:rPr>
          <w:rFonts w:ascii="Calibri" w:eastAsia="Arial" w:hAnsi="Calibri" w:cs="Calibri"/>
          <w:sz w:val="28"/>
          <w:szCs w:val="28"/>
        </w:rPr>
        <w:t>Πυλί</w:t>
      </w:r>
      <w:proofErr w:type="spellEnd"/>
      <w:r w:rsidR="006E2038" w:rsidRPr="00EE67A6">
        <w:rPr>
          <w:rFonts w:ascii="Calibri" w:eastAsia="Arial" w:hAnsi="Calibri" w:cs="Calibri"/>
          <w:sz w:val="28"/>
          <w:szCs w:val="28"/>
        </w:rPr>
        <w:t xml:space="preserve"> η επόμενη διαδικασία ανοιχτού διαλόγου των υπ.</w:t>
      </w:r>
      <w:r w:rsidRPr="00EE67A6">
        <w:rPr>
          <w:rFonts w:ascii="Calibri" w:eastAsia="Arial" w:hAnsi="Calibri" w:cs="Calibri"/>
          <w:sz w:val="28"/>
          <w:szCs w:val="28"/>
        </w:rPr>
        <w:t xml:space="preserve"> </w:t>
      </w:r>
      <w:r>
        <w:rPr>
          <w:rFonts w:ascii="Calibri" w:eastAsia="Arial" w:hAnsi="Calibri" w:cs="Calibri"/>
          <w:sz w:val="28"/>
          <w:szCs w:val="28"/>
        </w:rPr>
        <w:t>Δημάρχων με τους πολίτες.</w:t>
      </w:r>
      <w:r>
        <w:rPr>
          <w:rFonts w:ascii="Calibri" w:eastAsia="Arial" w:hAnsi="Calibri" w:cs="Calibri"/>
          <w:sz w:val="28"/>
          <w:szCs w:val="28"/>
          <w:lang w:val="en-US"/>
        </w:rPr>
        <w:t>”</w:t>
      </w:r>
    </w:p>
    <w:p w:rsidR="006E2038" w:rsidRPr="00EE67A6" w:rsidRDefault="006E2038" w:rsidP="00EE67A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6E2038" w:rsidRPr="00EE67A6" w:rsidRDefault="006E2038" w:rsidP="00EE67A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EE67A6">
        <w:rPr>
          <w:rFonts w:ascii="Calibri" w:eastAsia="Arial" w:hAnsi="Calibri" w:cs="Calibri"/>
          <w:sz w:val="28"/>
          <w:szCs w:val="28"/>
        </w:rPr>
        <w:t>Αύριο Πέμπτη, έχουμε την επόμενη ανοιχτή διαδικασία διαλόγου των υποψηφίων δημάρχων με τους πολίτες.</w:t>
      </w:r>
    </w:p>
    <w:p w:rsidR="006E2038" w:rsidRPr="00EE67A6" w:rsidRDefault="006E2038" w:rsidP="00EE67A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EE67A6">
        <w:rPr>
          <w:rFonts w:ascii="Calibri" w:eastAsia="Arial" w:hAnsi="Calibri" w:cs="Calibri"/>
          <w:sz w:val="28"/>
          <w:szCs w:val="28"/>
        </w:rPr>
        <w:t xml:space="preserve">Στις 7 το απόγευμα στην αίθουσα του Αγίου Γεωργίου, οι πολίτες του </w:t>
      </w:r>
      <w:proofErr w:type="spellStart"/>
      <w:r w:rsidRPr="00EE67A6">
        <w:rPr>
          <w:rFonts w:ascii="Calibri" w:eastAsia="Arial" w:hAnsi="Calibri" w:cs="Calibri"/>
          <w:sz w:val="28"/>
          <w:szCs w:val="28"/>
        </w:rPr>
        <w:t>Πυλίου</w:t>
      </w:r>
      <w:proofErr w:type="spellEnd"/>
      <w:r w:rsidRPr="00EE67A6">
        <w:rPr>
          <w:rFonts w:ascii="Calibri" w:eastAsia="Arial" w:hAnsi="Calibri" w:cs="Calibri"/>
          <w:sz w:val="28"/>
          <w:szCs w:val="28"/>
        </w:rPr>
        <w:t xml:space="preserve"> θα έχουν τη δυνατότητα να ακούσουν τις προγραμματικές προτάσεις των υποψηφίων δημάρχων και παράλληλα να τους θέσουν οι ίδιοι ερωτήματα.</w:t>
      </w:r>
    </w:p>
    <w:p w:rsidR="006E2038" w:rsidRPr="00EE67A6" w:rsidRDefault="006E2038" w:rsidP="00EE67A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EE67A6">
        <w:rPr>
          <w:rFonts w:ascii="Calibri" w:eastAsia="Arial" w:hAnsi="Calibri" w:cs="Calibri"/>
          <w:sz w:val="28"/>
          <w:szCs w:val="28"/>
        </w:rPr>
        <w:t>Ελεύθερα, με δημοκρατικές διαδικασίες και χωρίς αποκλεισμούς.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7C" w:rsidRDefault="0061617C" w:rsidP="0034192E">
      <w:r>
        <w:separator/>
      </w:r>
    </w:p>
  </w:endnote>
  <w:endnote w:type="continuationSeparator" w:id="0">
    <w:p w:rsidR="0061617C" w:rsidRDefault="0061617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67A6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7C" w:rsidRDefault="0061617C" w:rsidP="0034192E">
      <w:r>
        <w:separator/>
      </w:r>
    </w:p>
  </w:footnote>
  <w:footnote w:type="continuationSeparator" w:id="0">
    <w:p w:rsidR="0061617C" w:rsidRDefault="0061617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45B7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4E46B2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1617C"/>
    <w:rsid w:val="006245A5"/>
    <w:rsid w:val="006269B8"/>
    <w:rsid w:val="0062754F"/>
    <w:rsid w:val="006300A5"/>
    <w:rsid w:val="00633D31"/>
    <w:rsid w:val="00652336"/>
    <w:rsid w:val="00660927"/>
    <w:rsid w:val="00673E42"/>
    <w:rsid w:val="006913B0"/>
    <w:rsid w:val="006930DD"/>
    <w:rsid w:val="006A3678"/>
    <w:rsid w:val="006A4E68"/>
    <w:rsid w:val="006A58AB"/>
    <w:rsid w:val="006A629C"/>
    <w:rsid w:val="006C6896"/>
    <w:rsid w:val="006C7BBF"/>
    <w:rsid w:val="006E2038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401F1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4145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4DA5"/>
    <w:rsid w:val="00EE67A6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42160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C483B3-C8CA-4E13-BF54-643D0C761814}"/>
</file>

<file path=customXml/itemProps2.xml><?xml version="1.0" encoding="utf-8"?>
<ds:datastoreItem xmlns:ds="http://schemas.openxmlformats.org/officeDocument/2006/customXml" ds:itemID="{1ECC9688-0469-4F32-8A9C-F8BD21CFB84A}"/>
</file>

<file path=customXml/itemProps3.xml><?xml version="1.0" encoding="utf-8"?>
<ds:datastoreItem xmlns:ds="http://schemas.openxmlformats.org/officeDocument/2006/customXml" ds:itemID="{B37FAF57-573B-430D-98BA-87A937EAB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2019-04-10T17:37:00Z</dcterms:created>
  <dcterms:modified xsi:type="dcterms:W3CDTF">2019-04-10T17:39:00Z</dcterms:modified>
</cp:coreProperties>
</file>